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0D2F5B">
        <w:rPr>
          <w:b/>
          <w:bCs/>
          <w:szCs w:val="22"/>
        </w:rPr>
        <w:t>2</w:t>
      </w:r>
      <w:r w:rsidR="00B948E0">
        <w:rPr>
          <w:b/>
          <w:bCs/>
          <w:szCs w:val="22"/>
        </w:rPr>
        <w:t>9</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E947DA"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B948E0">
        <w:rPr>
          <w:b/>
          <w:szCs w:val="22"/>
        </w:rPr>
        <w:t>A</w:t>
      </w:r>
      <w:r w:rsidRPr="00AC6C15">
        <w:rPr>
          <w:b/>
          <w:szCs w:val="22"/>
        </w:rPr>
        <w:t xml:space="preserve"> AGRICULTOR</w:t>
      </w:r>
      <w:r w:rsidR="00B948E0">
        <w:rPr>
          <w:b/>
          <w:szCs w:val="22"/>
        </w:rPr>
        <w:t>A</w:t>
      </w:r>
      <w:r w:rsidRPr="00AC6C15">
        <w:rPr>
          <w:b/>
          <w:szCs w:val="22"/>
        </w:rPr>
        <w:t xml:space="preserve"> FAMILIAR/EMPREENDEDOR</w:t>
      </w:r>
      <w:r w:rsidR="00B948E0">
        <w:rPr>
          <w:b/>
          <w:szCs w:val="22"/>
        </w:rPr>
        <w:t>A</w:t>
      </w:r>
      <w:r w:rsidRPr="00AC6C15">
        <w:rPr>
          <w:b/>
          <w:szCs w:val="22"/>
        </w:rPr>
        <w:t xml:space="preserve"> </w:t>
      </w:r>
      <w:r w:rsidRPr="00843746">
        <w:rPr>
          <w:b/>
          <w:i/>
          <w:szCs w:val="22"/>
        </w:rPr>
        <w:t>FAMILIAR RURAL</w:t>
      </w:r>
      <w:r w:rsidR="00EE1AA2">
        <w:rPr>
          <w:b/>
          <w:bCs/>
          <w:i/>
          <w:szCs w:val="22"/>
        </w:rPr>
        <w:t xml:space="preserve"> </w:t>
      </w:r>
      <w:r w:rsidR="00B948E0">
        <w:rPr>
          <w:b/>
          <w:bCs/>
          <w:i/>
          <w:szCs w:val="22"/>
        </w:rPr>
        <w:t>LUCIA FLAUZINO TARDIN</w:t>
      </w:r>
      <w:r w:rsidR="005317A9">
        <w:rPr>
          <w:b/>
          <w:bCs/>
          <w:i/>
          <w:szCs w:val="22"/>
        </w:rPr>
        <w:t>.</w:t>
      </w:r>
      <w:r w:rsidR="003B7E5F">
        <w:rPr>
          <w:b/>
          <w:bCs/>
          <w:i/>
          <w:szCs w:val="22"/>
        </w:rPr>
        <w:t xml:space="preserve"> </w:t>
      </w:r>
      <w:r w:rsidR="005317A9">
        <w:rPr>
          <w:b/>
          <w:szCs w:val="22"/>
        </w:rPr>
        <w:br/>
      </w: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B948E0">
        <w:rPr>
          <w:szCs w:val="22"/>
        </w:rPr>
        <w:t>a</w:t>
      </w:r>
      <w:r w:rsidRPr="00AC6C15">
        <w:rPr>
          <w:szCs w:val="22"/>
        </w:rPr>
        <w:t xml:space="preserve"> agricultor</w:t>
      </w:r>
      <w:r w:rsidR="00B948E0">
        <w:rPr>
          <w:szCs w:val="22"/>
        </w:rPr>
        <w:t>a</w:t>
      </w:r>
      <w:r w:rsidRPr="00AC6C15">
        <w:rPr>
          <w:szCs w:val="22"/>
        </w:rPr>
        <w:t xml:space="preserve"> familiar/empreendedor</w:t>
      </w:r>
      <w:r w:rsidR="00B948E0">
        <w:rPr>
          <w:szCs w:val="22"/>
        </w:rPr>
        <w:t>a</w:t>
      </w:r>
      <w:r w:rsidRPr="00AC6C15">
        <w:rPr>
          <w:szCs w:val="22"/>
        </w:rPr>
        <w:t xml:space="preserve"> familiar rural</w:t>
      </w:r>
      <w:r w:rsidR="00DC1453">
        <w:rPr>
          <w:b/>
          <w:bCs/>
          <w:szCs w:val="22"/>
        </w:rPr>
        <w:t xml:space="preserve"> </w:t>
      </w:r>
      <w:r w:rsidR="00B948E0" w:rsidRPr="00B948E0">
        <w:rPr>
          <w:b/>
          <w:bCs/>
          <w:i/>
          <w:szCs w:val="22"/>
        </w:rPr>
        <w:t>LUCIA FLAUZINO TARDIN</w:t>
      </w:r>
      <w:r w:rsidR="00221A68">
        <w:rPr>
          <w:b/>
          <w:bCs/>
          <w:szCs w:val="22"/>
        </w:rPr>
        <w:t xml:space="preserve">, </w:t>
      </w:r>
      <w:r w:rsidRPr="00C96A32">
        <w:rPr>
          <w:b/>
          <w:bCs/>
          <w:szCs w:val="22"/>
        </w:rPr>
        <w:t xml:space="preserve"> </w:t>
      </w:r>
      <w:r w:rsidR="00DC1453">
        <w:rPr>
          <w:bCs/>
          <w:szCs w:val="22"/>
        </w:rPr>
        <w:t>brasileir</w:t>
      </w:r>
      <w:r w:rsidR="00B948E0">
        <w:rPr>
          <w:bCs/>
          <w:szCs w:val="22"/>
        </w:rPr>
        <w:t>a</w:t>
      </w:r>
      <w:r w:rsidRPr="00C96A32">
        <w:rPr>
          <w:bCs/>
          <w:szCs w:val="22"/>
        </w:rPr>
        <w:t>, produtor</w:t>
      </w:r>
      <w:r w:rsidR="00B948E0">
        <w:rPr>
          <w:bCs/>
          <w:szCs w:val="22"/>
        </w:rPr>
        <w:t>a</w:t>
      </w:r>
      <w:r w:rsidRPr="00C96A32">
        <w:rPr>
          <w:bCs/>
          <w:szCs w:val="22"/>
        </w:rPr>
        <w:t xml:space="preserve"> rural</w:t>
      </w:r>
      <w:r w:rsidR="00E947DA">
        <w:rPr>
          <w:bCs/>
          <w:szCs w:val="22"/>
        </w:rPr>
        <w:t>, inscrit</w:t>
      </w:r>
      <w:r w:rsidR="00B948E0">
        <w:rPr>
          <w:bCs/>
          <w:szCs w:val="22"/>
        </w:rPr>
        <w:t>a</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B948E0">
        <w:rPr>
          <w:bCs/>
          <w:szCs w:val="22"/>
        </w:rPr>
        <w:t>069.116.187-97</w:t>
      </w:r>
      <w:r w:rsidR="00B952E4">
        <w:rPr>
          <w:bCs/>
          <w:szCs w:val="22"/>
        </w:rPr>
        <w:t>,</w:t>
      </w:r>
      <w:r w:rsidR="00B952E4" w:rsidRPr="00FE1D19">
        <w:rPr>
          <w:bCs/>
          <w:szCs w:val="22"/>
        </w:rPr>
        <w:t xml:space="preserve"> </w:t>
      </w:r>
      <w:r w:rsidR="00106DA8">
        <w:rPr>
          <w:bCs/>
          <w:szCs w:val="22"/>
        </w:rPr>
        <w:t>residente e domiciliad</w:t>
      </w:r>
      <w:r w:rsidR="00B948E0">
        <w:rPr>
          <w:bCs/>
          <w:szCs w:val="22"/>
        </w:rPr>
        <w:t>a</w:t>
      </w:r>
      <w:r w:rsidR="00106DA8">
        <w:rPr>
          <w:bCs/>
          <w:szCs w:val="22"/>
        </w:rPr>
        <w:t xml:space="preserve"> em Bom Jardim/RJ, </w:t>
      </w:r>
      <w:r w:rsidRPr="00FE1D19">
        <w:rPr>
          <w:bCs/>
          <w:szCs w:val="22"/>
        </w:rPr>
        <w:t>a</w:t>
      </w:r>
      <w:r w:rsidRPr="00AC6C15">
        <w:rPr>
          <w:bCs/>
          <w:szCs w:val="22"/>
        </w:rPr>
        <w:t xml:space="preserve"> seguir denominad</w:t>
      </w:r>
      <w:r w:rsidR="00B948E0">
        <w:rPr>
          <w:bCs/>
          <w:szCs w:val="22"/>
        </w:rPr>
        <w:t>a</w:t>
      </w:r>
      <w:r w:rsidRPr="00AC6C15">
        <w:rPr>
          <w:b/>
          <w:bCs/>
          <w:szCs w:val="22"/>
        </w:rPr>
        <w:t xml:space="preserve"> CONTRATAD</w:t>
      </w:r>
      <w:r w:rsidR="00B948E0">
        <w:rPr>
          <w:b/>
          <w:bCs/>
          <w:szCs w:val="22"/>
        </w:rPr>
        <w:t>A</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DC1453">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B948E0">
        <w:rPr>
          <w:b/>
          <w:i/>
          <w:szCs w:val="22"/>
        </w:rPr>
        <w:t>2.802,50</w:t>
      </w:r>
      <w:r w:rsidRPr="00F963CD">
        <w:rPr>
          <w:b/>
          <w:i/>
          <w:szCs w:val="22"/>
        </w:rPr>
        <w:t xml:space="preserve"> (</w:t>
      </w:r>
      <w:r w:rsidR="00B948E0">
        <w:rPr>
          <w:b/>
          <w:i/>
          <w:szCs w:val="22"/>
        </w:rPr>
        <w:t>dois</w:t>
      </w:r>
      <w:r w:rsidR="007A330D" w:rsidRPr="00F963CD">
        <w:rPr>
          <w:b/>
          <w:i/>
          <w:szCs w:val="22"/>
        </w:rPr>
        <w:t xml:space="preserve"> mil</w:t>
      </w:r>
      <w:r w:rsidR="007A330D">
        <w:rPr>
          <w:b/>
          <w:i/>
          <w:szCs w:val="22"/>
        </w:rPr>
        <w:t>,</w:t>
      </w:r>
      <w:r w:rsidR="000D2F5B">
        <w:rPr>
          <w:b/>
          <w:i/>
          <w:szCs w:val="22"/>
        </w:rPr>
        <w:t xml:space="preserve"> </w:t>
      </w:r>
      <w:r w:rsidR="00B948E0">
        <w:rPr>
          <w:b/>
          <w:i/>
          <w:szCs w:val="22"/>
        </w:rPr>
        <w:t xml:space="preserve">oitocentos e dois </w:t>
      </w:r>
      <w:r w:rsidR="00B11EE2">
        <w:rPr>
          <w:b/>
          <w:i/>
          <w:szCs w:val="22"/>
        </w:rPr>
        <w:t>reais</w:t>
      </w:r>
      <w:r w:rsidR="00B948E0">
        <w:rPr>
          <w:b/>
          <w:i/>
          <w:szCs w:val="22"/>
        </w:rPr>
        <w:t xml:space="preserve"> e cinquenta centavos</w:t>
      </w:r>
      <w:r w:rsidRPr="00F963CD">
        <w:rPr>
          <w:b/>
          <w:i/>
          <w:szCs w:val="22"/>
        </w:rPr>
        <w:t>)</w:t>
      </w:r>
      <w:r w:rsidR="00106DA8">
        <w:rPr>
          <w:b/>
          <w:i/>
          <w:szCs w:val="22"/>
        </w:rPr>
        <w:t xml:space="preserve"> </w:t>
      </w:r>
      <w:r w:rsidR="00106DA8" w:rsidRPr="00F963CD">
        <w:rPr>
          <w:b/>
          <w:bCs/>
          <w:i/>
          <w:szCs w:val="22"/>
        </w:rPr>
        <w:t xml:space="preserve">pelo fornecimento de </w:t>
      </w:r>
      <w:r w:rsidR="00106DA8">
        <w:rPr>
          <w:b/>
          <w:bCs/>
          <w:i/>
          <w:szCs w:val="22"/>
        </w:rPr>
        <w:t>250</w:t>
      </w:r>
      <w:r w:rsidR="00B948E0">
        <w:rPr>
          <w:b/>
          <w:bCs/>
          <w:i/>
          <w:szCs w:val="22"/>
        </w:rPr>
        <w:t xml:space="preserve"> dúzias de ovos caipiras</w:t>
      </w:r>
      <w:r w:rsidR="00106DA8">
        <w:rPr>
          <w:b/>
          <w:bCs/>
          <w:i/>
          <w:szCs w:val="22"/>
        </w:rPr>
        <w:t xml:space="preserve">, pelo valor de </w:t>
      </w:r>
      <w:r w:rsidRPr="00F963CD">
        <w:rPr>
          <w:b/>
          <w:i/>
          <w:szCs w:val="22"/>
        </w:rPr>
        <w:t>R$</w:t>
      </w:r>
      <w:r w:rsidR="00B948E0">
        <w:rPr>
          <w:b/>
          <w:i/>
          <w:szCs w:val="22"/>
        </w:rPr>
        <w:t>1</w:t>
      </w:r>
      <w:r w:rsidR="005317A9">
        <w:rPr>
          <w:b/>
          <w:i/>
          <w:szCs w:val="22"/>
        </w:rPr>
        <w:t>1,</w:t>
      </w:r>
      <w:r w:rsidR="00B948E0">
        <w:rPr>
          <w:b/>
          <w:i/>
          <w:szCs w:val="22"/>
        </w:rPr>
        <w:t>21</w:t>
      </w:r>
      <w:r w:rsidRPr="00F963CD">
        <w:rPr>
          <w:b/>
          <w:i/>
          <w:szCs w:val="22"/>
        </w:rPr>
        <w:t xml:space="preserve"> (</w:t>
      </w:r>
      <w:r w:rsidR="00B948E0">
        <w:rPr>
          <w:b/>
          <w:i/>
          <w:szCs w:val="22"/>
        </w:rPr>
        <w:t xml:space="preserve">onze reais e vinte e um </w:t>
      </w:r>
      <w:r w:rsidR="00C96A32" w:rsidRPr="00F963CD">
        <w:rPr>
          <w:b/>
          <w:i/>
          <w:szCs w:val="22"/>
        </w:rPr>
        <w:t xml:space="preserve">centavos) por </w:t>
      </w:r>
      <w:r w:rsidR="00B948E0">
        <w:rPr>
          <w:b/>
          <w:i/>
          <w:szCs w:val="22"/>
        </w:rPr>
        <w:t>dúzia</w:t>
      </w:r>
      <w:r w:rsidR="00106DA8">
        <w:rPr>
          <w:b/>
          <w:i/>
          <w:szCs w:val="22"/>
        </w:rPr>
        <w:t>.</w:t>
      </w:r>
      <w:r w:rsidR="005317A9" w:rsidRPr="00F963CD">
        <w:rPr>
          <w:b/>
          <w:i/>
          <w:szCs w:val="22"/>
        </w:rPr>
        <w:t xml:space="preserve"> </w:t>
      </w:r>
      <w:r w:rsidR="005317A9">
        <w:rPr>
          <w:b/>
          <w:bCs/>
          <w:i/>
          <w:szCs w:val="22"/>
        </w:rPr>
        <w:t xml:space="preserve"> </w:t>
      </w:r>
    </w:p>
    <w:p w:rsidR="00DD2C0A" w:rsidRDefault="00DD2C0A" w:rsidP="00DC1453">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45235F" w:rsidRDefault="0045235F"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lastRenderedPageBreak/>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DD2C0A" w:rsidRPr="00AC6C15" w:rsidRDefault="00DD2C0A" w:rsidP="00AC6C15">
      <w:pPr>
        <w:spacing w:line="360" w:lineRule="auto"/>
        <w:jc w:val="both"/>
        <w:rPr>
          <w:szCs w:val="22"/>
        </w:rPr>
      </w:pP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Default="00AC6C15" w:rsidP="00AC6C15">
      <w:pPr>
        <w:spacing w:line="360" w:lineRule="auto"/>
        <w:jc w:val="both"/>
        <w:rPr>
          <w:szCs w:val="22"/>
        </w:rPr>
      </w:pPr>
    </w:p>
    <w:p w:rsidR="00DD2C0A" w:rsidRPr="00AC6C15" w:rsidRDefault="00DD2C0A"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lastRenderedPageBreak/>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DD2C0A" w:rsidRDefault="00DD2C0A" w:rsidP="0092503D">
      <w:pPr>
        <w:spacing w:line="360" w:lineRule="auto"/>
        <w:jc w:val="both"/>
        <w:rPr>
          <w:b/>
          <w:szCs w:val="22"/>
        </w:rPr>
      </w:pPr>
    </w:p>
    <w:p w:rsidR="00DD2C0A" w:rsidRDefault="00DD2C0A" w:rsidP="0092503D">
      <w:pPr>
        <w:spacing w:line="360" w:lineRule="auto"/>
        <w:jc w:val="both"/>
        <w:rPr>
          <w:b/>
          <w:szCs w:val="22"/>
        </w:rPr>
      </w:pPr>
      <w:bookmarkStart w:id="0" w:name="_GoBack"/>
      <w:bookmarkEnd w:id="0"/>
    </w:p>
    <w:p w:rsidR="00AC6C15" w:rsidRPr="00AC6C15" w:rsidRDefault="00AC6C15" w:rsidP="00AC6C15">
      <w:pPr>
        <w:spacing w:line="360" w:lineRule="auto"/>
        <w:jc w:val="both"/>
        <w:rPr>
          <w:b/>
          <w:szCs w:val="22"/>
        </w:rPr>
      </w:pPr>
      <w:r w:rsidRPr="00AC6C15">
        <w:rPr>
          <w:b/>
          <w:szCs w:val="22"/>
        </w:rPr>
        <w:lastRenderedPageBreak/>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B948E0" w:rsidP="00AF07CC">
      <w:pPr>
        <w:pStyle w:val="Corpodetexto"/>
        <w:spacing w:line="200" w:lineRule="atLeast"/>
        <w:jc w:val="center"/>
        <w:rPr>
          <w:b/>
          <w:bCs/>
          <w:color w:val="auto"/>
          <w:szCs w:val="22"/>
        </w:rPr>
      </w:pPr>
      <w:r w:rsidRPr="00B948E0">
        <w:rPr>
          <w:b/>
          <w:bCs/>
          <w:szCs w:val="22"/>
        </w:rPr>
        <w:lastRenderedPageBreak/>
        <w:t>LUCIA FLAUZINO TARDIN</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D2C0A">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D2C0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15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06DA8"/>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330"/>
    <w:rsid w:val="00357605"/>
    <w:rsid w:val="00370609"/>
    <w:rsid w:val="00384402"/>
    <w:rsid w:val="00385BEC"/>
    <w:rsid w:val="003B2F4B"/>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48E0"/>
    <w:rsid w:val="00B952E4"/>
    <w:rsid w:val="00BB4BBB"/>
    <w:rsid w:val="00BE3DD0"/>
    <w:rsid w:val="00BF6E89"/>
    <w:rsid w:val="00C028D3"/>
    <w:rsid w:val="00C4172A"/>
    <w:rsid w:val="00C46701"/>
    <w:rsid w:val="00C5452D"/>
    <w:rsid w:val="00C633BC"/>
    <w:rsid w:val="00C71511"/>
    <w:rsid w:val="00C7174A"/>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2C0A"/>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D8C99-5E12-4561-B3FB-C8F12B55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2400</Words>
  <Characters>12966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2022-03-04T19:52:00Z</dcterms:created>
  <dcterms:modified xsi:type="dcterms:W3CDTF">2022-03-07T12:56:00Z</dcterms:modified>
</cp:coreProperties>
</file>